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02C22" w14:textId="77777777" w:rsidR="00CB1C2B" w:rsidRDefault="00CB1C2B" w:rsidP="00A6129E">
      <w:pPr>
        <w:rPr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CB1C2B" w14:paraId="1D33FCC5" w14:textId="77777777" w:rsidTr="001B6BC3">
        <w:trPr>
          <w:trHeight w:val="79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54E07054" w14:textId="13960AB1" w:rsidR="00401477" w:rsidRDefault="00CB1C2B">
            <w:r>
              <w:t xml:space="preserve">Tiekėjams                                                                            </w:t>
            </w:r>
            <w:r w:rsidR="00902B24">
              <w:t xml:space="preserve">          </w:t>
            </w:r>
            <w:r>
              <w:t>20</w:t>
            </w:r>
            <w:r w:rsidR="002F24ED">
              <w:t>2</w:t>
            </w:r>
            <w:r w:rsidR="00EA315F">
              <w:t>5</w:t>
            </w:r>
            <w:r w:rsidR="00A10DFA">
              <w:t>-0</w:t>
            </w:r>
            <w:r w:rsidR="00455D11">
              <w:t>7</w:t>
            </w:r>
            <w:r w:rsidR="00A10DFA">
              <w:t>-</w:t>
            </w:r>
            <w:r w:rsidR="00E13E59">
              <w:t>31</w:t>
            </w:r>
          </w:p>
          <w:p w14:paraId="29F2B467" w14:textId="5EFF913B" w:rsidR="00A6129E" w:rsidRDefault="00A6129E"/>
          <w:p w14:paraId="0D737F05" w14:textId="77777777" w:rsidR="00A6129E" w:rsidRDefault="00A6129E"/>
          <w:p w14:paraId="0470020F" w14:textId="2DCD9C71" w:rsidR="00A6129E" w:rsidRDefault="007C7B4D" w:rsidP="00455D11">
            <w:pPr>
              <w:ind w:firstLine="747"/>
              <w:jc w:val="both"/>
              <w:rPr>
                <w:b/>
              </w:rPr>
            </w:pPr>
            <w:r>
              <w:rPr>
                <w:b/>
              </w:rPr>
              <w:t>DĖL</w:t>
            </w:r>
            <w:r w:rsidR="00CB4B94">
              <w:rPr>
                <w:b/>
              </w:rPr>
              <w:t xml:space="preserve"> </w:t>
            </w:r>
            <w:r>
              <w:rPr>
                <w:b/>
              </w:rPr>
              <w:t>ATSAKYM</w:t>
            </w:r>
            <w:r w:rsidR="00985D5F">
              <w:rPr>
                <w:b/>
              </w:rPr>
              <w:t>Ų</w:t>
            </w:r>
            <w:r>
              <w:rPr>
                <w:b/>
              </w:rPr>
              <w:t xml:space="preserve"> </w:t>
            </w:r>
            <w:r w:rsidR="002148B7">
              <w:rPr>
                <w:b/>
              </w:rPr>
              <w:t>PATEIKIMO</w:t>
            </w:r>
          </w:p>
          <w:p w14:paraId="60183EF4" w14:textId="77777777" w:rsidR="00CB1C2B" w:rsidRDefault="00CB1C2B"/>
        </w:tc>
      </w:tr>
    </w:tbl>
    <w:p w14:paraId="718150F2" w14:textId="12A3B7C4" w:rsidR="00455D11" w:rsidRPr="00AD5664" w:rsidRDefault="00455D11" w:rsidP="00455D11">
      <w:pPr>
        <w:pStyle w:val="Betarp"/>
        <w:jc w:val="both"/>
        <w:rPr>
          <w:b/>
        </w:rPr>
      </w:pPr>
    </w:p>
    <w:p w14:paraId="573C3A48" w14:textId="77777777" w:rsidR="00E13E59" w:rsidRDefault="00E13E59" w:rsidP="00E13E59">
      <w:pPr>
        <w:pStyle w:val="Betarp"/>
        <w:ind w:firstLine="851"/>
        <w:jc w:val="both"/>
      </w:pPr>
      <w:r>
        <w:t xml:space="preserve">Viešojo pirkimo komisija 2025-07-28, 2025-07-29, 2025-07-30, 2025-07-31 CVP IS priemonėmis gavo tiekėjų paklausimų dėl techninių specifikacijų ir kitų pirkimo dokumentų tikslinimo: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4246"/>
      </w:tblGrid>
      <w:tr w:rsidR="00E13E59" w14:paraId="420812A2" w14:textId="77777777" w:rsidTr="00697918">
        <w:tc>
          <w:tcPr>
            <w:tcW w:w="846" w:type="dxa"/>
          </w:tcPr>
          <w:p w14:paraId="3C94C236" w14:textId="77777777" w:rsidR="00E13E59" w:rsidRPr="00E54F0A" w:rsidRDefault="00E13E59" w:rsidP="00697918">
            <w:pPr>
              <w:pStyle w:val="Betarp"/>
              <w:rPr>
                <w:szCs w:val="24"/>
              </w:rPr>
            </w:pPr>
            <w:bookmarkStart w:id="0" w:name="_Hlk40448223"/>
            <w:r w:rsidRPr="00E54F0A">
              <w:rPr>
                <w:szCs w:val="24"/>
              </w:rPr>
              <w:t>Eil. Nr.</w:t>
            </w:r>
          </w:p>
        </w:tc>
        <w:tc>
          <w:tcPr>
            <w:tcW w:w="4536" w:type="dxa"/>
          </w:tcPr>
          <w:p w14:paraId="31EB543B" w14:textId="77777777" w:rsidR="00E13E59" w:rsidRPr="00E54F0A" w:rsidRDefault="00E13E59" w:rsidP="00697918">
            <w:pPr>
              <w:pStyle w:val="Betarp"/>
              <w:jc w:val="center"/>
              <w:rPr>
                <w:szCs w:val="24"/>
              </w:rPr>
            </w:pPr>
            <w:r w:rsidRPr="00E54F0A">
              <w:rPr>
                <w:szCs w:val="24"/>
              </w:rPr>
              <w:t>Klausima</w:t>
            </w:r>
            <w:r>
              <w:rPr>
                <w:szCs w:val="24"/>
              </w:rPr>
              <w:t>i</w:t>
            </w:r>
          </w:p>
        </w:tc>
        <w:tc>
          <w:tcPr>
            <w:tcW w:w="4246" w:type="dxa"/>
          </w:tcPr>
          <w:p w14:paraId="2C0B2145" w14:textId="77777777" w:rsidR="00E13E59" w:rsidRPr="00E54F0A" w:rsidRDefault="00E13E59" w:rsidP="00697918">
            <w:pPr>
              <w:pStyle w:val="Betarp"/>
              <w:jc w:val="center"/>
              <w:rPr>
                <w:szCs w:val="24"/>
              </w:rPr>
            </w:pPr>
            <w:r w:rsidRPr="00E54F0A">
              <w:rPr>
                <w:szCs w:val="24"/>
              </w:rPr>
              <w:t>Atsakyma</w:t>
            </w:r>
            <w:r>
              <w:rPr>
                <w:szCs w:val="24"/>
              </w:rPr>
              <w:t>i</w:t>
            </w:r>
          </w:p>
        </w:tc>
      </w:tr>
      <w:tr w:rsidR="00E13E59" w14:paraId="2AEDB2D8" w14:textId="77777777" w:rsidTr="00697918">
        <w:tc>
          <w:tcPr>
            <w:tcW w:w="846" w:type="dxa"/>
          </w:tcPr>
          <w:p w14:paraId="4ABF9E07" w14:textId="77777777" w:rsidR="00E13E59" w:rsidRPr="00E54F0A" w:rsidRDefault="00E13E59" w:rsidP="00697918">
            <w:pPr>
              <w:pStyle w:val="Betarp"/>
              <w:rPr>
                <w:szCs w:val="24"/>
              </w:rPr>
            </w:pPr>
            <w:r w:rsidRPr="00E54F0A">
              <w:rPr>
                <w:szCs w:val="24"/>
              </w:rPr>
              <w:t>1.</w:t>
            </w:r>
          </w:p>
        </w:tc>
        <w:tc>
          <w:tcPr>
            <w:tcW w:w="4536" w:type="dxa"/>
          </w:tcPr>
          <w:p w14:paraId="341E4FD4" w14:textId="77777777" w:rsidR="00E13E59" w:rsidRPr="001F7445" w:rsidRDefault="00E13E59" w:rsidP="00697918">
            <w:pPr>
              <w:jc w:val="both"/>
              <w:rPr>
                <w:b/>
              </w:rPr>
            </w:pPr>
            <w:r w:rsidRPr="001F7445">
              <w:t>„</w:t>
            </w:r>
            <w:r w:rsidRPr="001F7445">
              <w:rPr>
                <w:color w:val="00241A"/>
                <w:shd w:val="clear" w:color="auto" w:fill="FFFFFF"/>
              </w:rPr>
              <w:t xml:space="preserve">projekto darbų kiekių žiniaraščio 4.4 Drenažo skyriuje yra numatyta </w:t>
            </w:r>
            <w:proofErr w:type="spellStart"/>
            <w:r w:rsidRPr="001F7445">
              <w:rPr>
                <w:color w:val="00241A"/>
                <w:shd w:val="clear" w:color="auto" w:fill="FFFFFF"/>
              </w:rPr>
              <w:t>geosintetine</w:t>
            </w:r>
            <w:proofErr w:type="spellEnd"/>
            <w:r w:rsidRPr="001F7445">
              <w:rPr>
                <w:color w:val="00241A"/>
                <w:shd w:val="clear" w:color="auto" w:fill="FFFFFF"/>
              </w:rPr>
              <w:t xml:space="preserve"> medžiaga apvilktas drenažinis vamzdis (4.5.) bei </w:t>
            </w:r>
            <w:proofErr w:type="spellStart"/>
            <w:r w:rsidRPr="001F7445">
              <w:rPr>
                <w:color w:val="00241A"/>
                <w:shd w:val="clear" w:color="auto" w:fill="FFFFFF"/>
              </w:rPr>
              <w:t>Geosintetinės</w:t>
            </w:r>
            <w:proofErr w:type="spellEnd"/>
            <w:r w:rsidRPr="001F7445">
              <w:rPr>
                <w:color w:val="00241A"/>
                <w:shd w:val="clear" w:color="auto" w:fill="FFFFFF"/>
              </w:rPr>
              <w:t xml:space="preserve"> medžiagos ant skaldos prizmės ir tranšėjos įrengimas (4.8.), tačiau nėra pateiktos </w:t>
            </w:r>
            <w:proofErr w:type="spellStart"/>
            <w:r w:rsidRPr="001F7445">
              <w:rPr>
                <w:color w:val="00241A"/>
                <w:shd w:val="clear" w:color="auto" w:fill="FFFFFF"/>
              </w:rPr>
              <w:t>geosintetinės</w:t>
            </w:r>
            <w:proofErr w:type="spellEnd"/>
            <w:r w:rsidRPr="001F7445">
              <w:rPr>
                <w:color w:val="00241A"/>
                <w:shd w:val="clear" w:color="auto" w:fill="FFFFFF"/>
              </w:rPr>
              <w:t xml:space="preserve"> medžiagos techninės specifikacijos, ko </w:t>
            </w:r>
            <w:proofErr w:type="spellStart"/>
            <w:r w:rsidRPr="001F7445">
              <w:rPr>
                <w:color w:val="00241A"/>
                <w:shd w:val="clear" w:color="auto" w:fill="FFFFFF"/>
              </w:rPr>
              <w:t>pasekoje</w:t>
            </w:r>
            <w:proofErr w:type="spellEnd"/>
            <w:r w:rsidRPr="001F7445">
              <w:rPr>
                <w:color w:val="00241A"/>
                <w:shd w:val="clear" w:color="auto" w:fill="FFFFFF"/>
              </w:rPr>
              <w:t xml:space="preserve"> gali būti panaudota netinkama, arba ne pagal paskirti </w:t>
            </w:r>
            <w:proofErr w:type="spellStart"/>
            <w:r w:rsidRPr="001F7445">
              <w:rPr>
                <w:color w:val="00241A"/>
                <w:shd w:val="clear" w:color="auto" w:fill="FFFFFF"/>
              </w:rPr>
              <w:t>geosintetinė</w:t>
            </w:r>
            <w:proofErr w:type="spellEnd"/>
            <w:r w:rsidRPr="001F7445">
              <w:rPr>
                <w:color w:val="00241A"/>
                <w:shd w:val="clear" w:color="auto" w:fill="FFFFFF"/>
              </w:rPr>
              <w:t xml:space="preserve"> medžiaga.</w:t>
            </w:r>
            <w:r w:rsidRPr="001F7445">
              <w:rPr>
                <w:color w:val="00241A"/>
              </w:rPr>
              <w:br/>
            </w:r>
            <w:r w:rsidRPr="002E2190">
              <w:rPr>
                <w:shd w:val="clear" w:color="auto" w:fill="FFFFFF"/>
              </w:rPr>
              <w:t xml:space="preserve">prašome patvirtinti, kad rengiant drenažo linijas, </w:t>
            </w:r>
            <w:proofErr w:type="spellStart"/>
            <w:r w:rsidRPr="002E2190">
              <w:rPr>
                <w:shd w:val="clear" w:color="auto" w:fill="FFFFFF"/>
              </w:rPr>
              <w:t>geosintetinės</w:t>
            </w:r>
            <w:proofErr w:type="spellEnd"/>
            <w:r w:rsidRPr="002E2190">
              <w:rPr>
                <w:shd w:val="clear" w:color="auto" w:fill="FFFFFF"/>
              </w:rPr>
              <w:t xml:space="preserve"> medžiagos turi atitikti MTR 2.02.01:2006 reikalavimus.“</w:t>
            </w:r>
          </w:p>
        </w:tc>
        <w:tc>
          <w:tcPr>
            <w:tcW w:w="4246" w:type="dxa"/>
          </w:tcPr>
          <w:p w14:paraId="09E95754" w14:textId="77777777" w:rsidR="00E13E59" w:rsidRPr="001F7445" w:rsidRDefault="00E13E59" w:rsidP="006979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Atsižvelgdama į Jūsų pateiktą pastabą, viešojo pirkimo komisija teikia </w:t>
            </w:r>
            <w:proofErr w:type="spellStart"/>
            <w:r>
              <w:rPr>
                <w:color w:val="000000"/>
              </w:rPr>
              <w:t>geosintetinės</w:t>
            </w:r>
            <w:proofErr w:type="spellEnd"/>
            <w:r>
              <w:rPr>
                <w:color w:val="000000"/>
              </w:rPr>
              <w:t xml:space="preserve"> medžiagos techninę specifikaciją (pridedama).</w:t>
            </w:r>
          </w:p>
          <w:p w14:paraId="57C7E6CA" w14:textId="77777777" w:rsidR="00E13E59" w:rsidRPr="00132B6F" w:rsidRDefault="00E13E59" w:rsidP="006979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Reikalavimas dėl atitikties </w:t>
            </w:r>
            <w:r w:rsidRPr="002E2190">
              <w:rPr>
                <w:shd w:val="clear" w:color="auto" w:fill="FFFFFF"/>
              </w:rPr>
              <w:t>MTR 2.02.01:2006</w:t>
            </w:r>
            <w:r w:rsidRPr="002E2190">
              <w:t xml:space="preserve"> š</w:t>
            </w:r>
            <w:r>
              <w:rPr>
                <w:color w:val="000000"/>
              </w:rPr>
              <w:t>iame pirkime netaikomas.</w:t>
            </w:r>
          </w:p>
        </w:tc>
      </w:tr>
      <w:tr w:rsidR="00E13E59" w14:paraId="59CFC1E8" w14:textId="77777777" w:rsidTr="00697918">
        <w:tc>
          <w:tcPr>
            <w:tcW w:w="846" w:type="dxa"/>
          </w:tcPr>
          <w:p w14:paraId="7BF2CBAD" w14:textId="77777777" w:rsidR="00E13E59" w:rsidRPr="00E54F0A" w:rsidRDefault="00E13E59" w:rsidP="00697918">
            <w:pPr>
              <w:pStyle w:val="Betarp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536" w:type="dxa"/>
          </w:tcPr>
          <w:p w14:paraId="2C7CA96E" w14:textId="77777777" w:rsidR="00E13E59" w:rsidRPr="00F857AD" w:rsidRDefault="00E13E59" w:rsidP="00697918">
            <w:pPr>
              <w:jc w:val="both"/>
            </w:pPr>
            <w:r w:rsidRPr="00F857AD">
              <w:rPr>
                <w:color w:val="00241A"/>
                <w:shd w:val="clear" w:color="auto" w:fill="FFFFFF"/>
              </w:rPr>
              <w:t xml:space="preserve">„Darbo projekto žiniaraštyje ir </w:t>
            </w:r>
            <w:proofErr w:type="spellStart"/>
            <w:r w:rsidRPr="00F857AD">
              <w:rPr>
                <w:color w:val="00241A"/>
                <w:shd w:val="clear" w:color="auto" w:fill="FFFFFF"/>
              </w:rPr>
              <w:t>šlg</w:t>
            </w:r>
            <w:proofErr w:type="spellEnd"/>
            <w:r w:rsidRPr="00F857AD">
              <w:rPr>
                <w:color w:val="00241A"/>
                <w:shd w:val="clear" w:color="auto" w:fill="FFFFFF"/>
              </w:rPr>
              <w:t xml:space="preserve"> žiniaraštyje 5,1 Suoliukų ir šiukšliadėžių įrengimas </w:t>
            </w:r>
            <w:proofErr w:type="spellStart"/>
            <w:r w:rsidRPr="00F857AD">
              <w:rPr>
                <w:color w:val="00241A"/>
                <w:shd w:val="clear" w:color="auto" w:fill="FFFFFF"/>
              </w:rPr>
              <w:t>kompl</w:t>
            </w:r>
            <w:proofErr w:type="spellEnd"/>
            <w:r w:rsidRPr="00F857AD">
              <w:rPr>
                <w:color w:val="00241A"/>
                <w:shd w:val="clear" w:color="auto" w:fill="FFFFFF"/>
              </w:rPr>
              <w:t xml:space="preserve"> 1. Specifikacijų nėra.</w:t>
            </w:r>
            <w:r w:rsidRPr="00F857AD">
              <w:rPr>
                <w:color w:val="00241A"/>
              </w:rPr>
              <w:br/>
            </w:r>
            <w:r w:rsidRPr="00F857AD">
              <w:rPr>
                <w:color w:val="00241A"/>
                <w:shd w:val="clear" w:color="auto" w:fill="FFFFFF"/>
              </w:rPr>
              <w:t>Prašome pateikti mažosios architektūros specifikacijas ir vizualizacijas.“</w:t>
            </w:r>
          </w:p>
        </w:tc>
        <w:tc>
          <w:tcPr>
            <w:tcW w:w="4246" w:type="dxa"/>
          </w:tcPr>
          <w:p w14:paraId="457CA4EC" w14:textId="77777777" w:rsidR="00E13E59" w:rsidRPr="00624FCF" w:rsidRDefault="00E13E59" w:rsidP="0069791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Pateikiami mažosios architektūros elementai (pridedama).</w:t>
            </w:r>
          </w:p>
        </w:tc>
      </w:tr>
      <w:tr w:rsidR="00E13E59" w14:paraId="3AB5202F" w14:textId="77777777" w:rsidTr="00697918">
        <w:tc>
          <w:tcPr>
            <w:tcW w:w="846" w:type="dxa"/>
          </w:tcPr>
          <w:p w14:paraId="124EC8C3" w14:textId="77777777" w:rsidR="00E13E59" w:rsidRDefault="00E13E59" w:rsidP="00697918">
            <w:pPr>
              <w:pStyle w:val="Betarp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536" w:type="dxa"/>
          </w:tcPr>
          <w:p w14:paraId="73788E65" w14:textId="77777777" w:rsidR="00E13E59" w:rsidRPr="00F857AD" w:rsidRDefault="00E13E59" w:rsidP="00697918">
            <w:pPr>
              <w:jc w:val="both"/>
            </w:pPr>
            <w:r w:rsidRPr="00F857AD">
              <w:rPr>
                <w:color w:val="00241A"/>
                <w:shd w:val="clear" w:color="auto" w:fill="FFFFFF"/>
              </w:rPr>
              <w:t xml:space="preserve">„Prašome patikslinti sąnaudų kiekio žiniaraščio Nr.1 (kelio įrengimo sąnaudos) pozicijos Nr.3,4 </w:t>
            </w:r>
            <w:r>
              <w:rPr>
                <w:color w:val="00241A"/>
                <w:shd w:val="clear" w:color="auto" w:fill="FFFFFF"/>
              </w:rPr>
              <w:t>„</w:t>
            </w:r>
            <w:r w:rsidRPr="00F857AD">
              <w:rPr>
                <w:color w:val="00241A"/>
                <w:shd w:val="clear" w:color="auto" w:fill="FFFFFF"/>
              </w:rPr>
              <w:t xml:space="preserve">Kelkraščių </w:t>
            </w:r>
            <w:proofErr w:type="spellStart"/>
            <w:r w:rsidRPr="00F857AD">
              <w:rPr>
                <w:color w:val="00241A"/>
                <w:shd w:val="clear" w:color="auto" w:fill="FFFFFF"/>
              </w:rPr>
              <w:t>fr</w:t>
            </w:r>
            <w:proofErr w:type="spellEnd"/>
            <w:r w:rsidRPr="00F857AD">
              <w:rPr>
                <w:color w:val="00241A"/>
                <w:shd w:val="clear" w:color="auto" w:fill="FFFFFF"/>
              </w:rPr>
              <w:t xml:space="preserve">. 0/32 įrengimas, kai </w:t>
            </w:r>
            <w:proofErr w:type="spellStart"/>
            <w:r w:rsidRPr="00F857AD">
              <w:rPr>
                <w:color w:val="00241A"/>
                <w:shd w:val="clear" w:color="auto" w:fill="FFFFFF"/>
              </w:rPr>
              <w:t>hmin</w:t>
            </w:r>
            <w:proofErr w:type="spellEnd"/>
            <w:r w:rsidRPr="00F857AD">
              <w:rPr>
                <w:color w:val="00241A"/>
                <w:shd w:val="clear" w:color="auto" w:fill="FFFFFF"/>
              </w:rPr>
              <w:t>=8cm</w:t>
            </w:r>
            <w:r>
              <w:rPr>
                <w:color w:val="00241A"/>
                <w:shd w:val="clear" w:color="auto" w:fill="FFFFFF"/>
              </w:rPr>
              <w:t>“</w:t>
            </w:r>
            <w:r w:rsidRPr="00F857AD">
              <w:rPr>
                <w:color w:val="00241A"/>
                <w:shd w:val="clear" w:color="auto" w:fill="FFFFFF"/>
              </w:rPr>
              <w:t xml:space="preserve"> įrengimo kiekį arba mato vienetą.“</w:t>
            </w:r>
          </w:p>
        </w:tc>
        <w:tc>
          <w:tcPr>
            <w:tcW w:w="4246" w:type="dxa"/>
          </w:tcPr>
          <w:p w14:paraId="72FBA350" w14:textId="77777777" w:rsidR="00E13E59" w:rsidRPr="00E92A2A" w:rsidRDefault="00E13E59" w:rsidP="00697918">
            <w:pPr>
              <w:jc w:val="both"/>
              <w:rPr>
                <w:color w:val="000000"/>
              </w:rPr>
            </w:pPr>
            <w:r w:rsidRPr="00E92A2A">
              <w:t>Patikslint</w:t>
            </w:r>
            <w:r>
              <w:t>i sąnaudų kiekių žiniaraščiai (pridedama).</w:t>
            </w:r>
          </w:p>
        </w:tc>
      </w:tr>
      <w:tr w:rsidR="00E13E59" w14:paraId="4F4A1466" w14:textId="77777777" w:rsidTr="00697918">
        <w:tc>
          <w:tcPr>
            <w:tcW w:w="846" w:type="dxa"/>
          </w:tcPr>
          <w:p w14:paraId="51A0891C" w14:textId="77777777" w:rsidR="00E13E59" w:rsidRDefault="00E13E59" w:rsidP="00697918">
            <w:pPr>
              <w:pStyle w:val="Betarp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4536" w:type="dxa"/>
          </w:tcPr>
          <w:p w14:paraId="16B8CF71" w14:textId="77777777" w:rsidR="00E13E59" w:rsidRPr="001F7445" w:rsidRDefault="00E13E59" w:rsidP="00697918">
            <w:pPr>
              <w:jc w:val="both"/>
            </w:pPr>
            <w:r>
              <w:rPr>
                <w:rFonts w:ascii="Verdana" w:hAnsi="Verdana"/>
                <w:color w:val="00241A"/>
                <w:sz w:val="21"/>
                <w:szCs w:val="21"/>
                <w:shd w:val="clear" w:color="auto" w:fill="FFFFFF"/>
              </w:rPr>
              <w:t>„</w:t>
            </w:r>
            <w:r w:rsidRPr="00F857AD">
              <w:rPr>
                <w:color w:val="00241A"/>
                <w:shd w:val="clear" w:color="auto" w:fill="FFFFFF"/>
              </w:rPr>
              <w:t xml:space="preserve">Projekte techninėje specifikacijoje 2.2.4 p. rašoma, kad rangovas turės </w:t>
            </w:r>
            <w:proofErr w:type="spellStart"/>
            <w:r w:rsidRPr="00F857AD">
              <w:rPr>
                <w:color w:val="00241A"/>
                <w:shd w:val="clear" w:color="auto" w:fill="FFFFFF"/>
              </w:rPr>
              <w:t>parašinti</w:t>
            </w:r>
            <w:proofErr w:type="spellEnd"/>
            <w:r w:rsidRPr="00F857AD">
              <w:rPr>
                <w:color w:val="00241A"/>
                <w:shd w:val="clear" w:color="auto" w:fill="FFFFFF"/>
              </w:rPr>
              <w:t xml:space="preserve"> medžius, trukdančius atlikti projekte numatytiems darbams. Prašome patikslinti, nes žiniaraščiuose medžių šalinimo nėra numatyta. Jei visgi bus šalinami </w:t>
            </w:r>
            <w:r>
              <w:rPr>
                <w:color w:val="00241A"/>
                <w:shd w:val="clear" w:color="auto" w:fill="FFFFFF"/>
              </w:rPr>
              <w:t>–</w:t>
            </w:r>
            <w:r w:rsidRPr="00F857AD">
              <w:rPr>
                <w:color w:val="00241A"/>
                <w:shd w:val="clear" w:color="auto" w:fill="FFFFFF"/>
              </w:rPr>
              <w:t xml:space="preserve"> kokia atkuriamoji vertė ir kiekis.</w:t>
            </w:r>
            <w:r w:rsidRPr="00F857AD">
              <w:rPr>
                <w:color w:val="00241A"/>
              </w:rPr>
              <w:br/>
            </w:r>
            <w:r w:rsidRPr="00F857AD">
              <w:rPr>
                <w:color w:val="00241A"/>
                <w:shd w:val="clear" w:color="auto" w:fill="FFFFFF"/>
              </w:rPr>
              <w:t>Ar yra statybų leidimas ir kas atliks objekto kadastrinius matavimus, bet šio projekto atliktų darbų pridavimą, nes žiniaraščiuose šių pozicijų nėra įtraukta.</w:t>
            </w:r>
            <w:r>
              <w:rPr>
                <w:color w:val="00241A"/>
                <w:shd w:val="clear" w:color="auto" w:fill="FFFFFF"/>
              </w:rPr>
              <w:t>“</w:t>
            </w:r>
          </w:p>
        </w:tc>
        <w:tc>
          <w:tcPr>
            <w:tcW w:w="4246" w:type="dxa"/>
          </w:tcPr>
          <w:p w14:paraId="4AFAD47A" w14:textId="77777777" w:rsidR="00E13E59" w:rsidRPr="00875222" w:rsidRDefault="00E13E59" w:rsidP="00697918">
            <w:pPr>
              <w:jc w:val="both"/>
            </w:pPr>
            <w:r w:rsidRPr="00875222">
              <w:t>Patiksliname Sąnaudų kiekių žiniaraštį Nr. 2 (pozicija 1.2 - Krūmų ir gyvatvorių iškirtimas) (pridedama).</w:t>
            </w:r>
          </w:p>
          <w:p w14:paraId="13B62F87" w14:textId="77777777" w:rsidR="00E13E59" w:rsidRPr="00875222" w:rsidRDefault="00E13E59" w:rsidP="00697918">
            <w:pPr>
              <w:jc w:val="both"/>
              <w:rPr>
                <w:color w:val="000000"/>
              </w:rPr>
            </w:pPr>
            <w:r w:rsidRPr="00875222">
              <w:rPr>
                <w:color w:val="000000"/>
              </w:rPr>
              <w:t>Informuojame, kad Statybų leidimo nėra, kadangi jis neprivalomas kelio kapitaliniam remontui. Kadastriniai matavimai ir išpildomosios yra įtrauktos į Sąnaudų kiekių žiniaraštį (žr. 1.2 punktą, kuriame patikslinome darbų pavadinimą). Pridavimo vertinti nereikia.</w:t>
            </w:r>
          </w:p>
        </w:tc>
      </w:tr>
      <w:tr w:rsidR="00E13E59" w14:paraId="79CC9D88" w14:textId="77777777" w:rsidTr="00697918">
        <w:tc>
          <w:tcPr>
            <w:tcW w:w="846" w:type="dxa"/>
          </w:tcPr>
          <w:p w14:paraId="67FD7C65" w14:textId="77777777" w:rsidR="00E13E59" w:rsidRDefault="00E13E59" w:rsidP="00697918">
            <w:pPr>
              <w:pStyle w:val="Betarp"/>
              <w:rPr>
                <w:szCs w:val="24"/>
              </w:rPr>
            </w:pPr>
            <w:r>
              <w:rPr>
                <w:szCs w:val="24"/>
              </w:rPr>
              <w:t xml:space="preserve">5. </w:t>
            </w:r>
          </w:p>
        </w:tc>
        <w:tc>
          <w:tcPr>
            <w:tcW w:w="4536" w:type="dxa"/>
          </w:tcPr>
          <w:p w14:paraId="029A2BC0" w14:textId="77777777" w:rsidR="00E13E59" w:rsidRPr="00E6523E" w:rsidRDefault="00E13E59" w:rsidP="00697918">
            <w:pPr>
              <w:rPr>
                <w:color w:val="00241A"/>
                <w:shd w:val="clear" w:color="auto" w:fill="FFFFFF"/>
              </w:rPr>
            </w:pPr>
            <w:r w:rsidRPr="00E6523E">
              <w:rPr>
                <w:color w:val="00241A"/>
                <w:shd w:val="clear" w:color="auto" w:fill="FFFFFF"/>
              </w:rPr>
              <w:t>„Prašome patikslinti,</w:t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  <w:shd w:val="clear" w:color="auto" w:fill="FFFFFF"/>
              </w:rPr>
              <w:t xml:space="preserve">1. pagal skersinį pjūvį 1 detalę, sankasos sustiprinimas nurodytas ir po pėsčiųjų taku, kas neatsispinti </w:t>
            </w:r>
            <w:proofErr w:type="spellStart"/>
            <w:r w:rsidRPr="00E6523E">
              <w:rPr>
                <w:color w:val="00241A"/>
                <w:shd w:val="clear" w:color="auto" w:fill="FFFFFF"/>
              </w:rPr>
              <w:t>aiškinamąjame</w:t>
            </w:r>
            <w:proofErr w:type="spellEnd"/>
            <w:r w:rsidRPr="00E6523E">
              <w:rPr>
                <w:color w:val="00241A"/>
                <w:shd w:val="clear" w:color="auto" w:fill="FFFFFF"/>
              </w:rPr>
              <w:t xml:space="preserve"> rašte ir žiniaraštyje. Nors pagal važiuojamos dalies duoto </w:t>
            </w:r>
            <w:proofErr w:type="spellStart"/>
            <w:r w:rsidRPr="00E6523E">
              <w:rPr>
                <w:color w:val="00241A"/>
                <w:shd w:val="clear" w:color="auto" w:fill="FFFFFF"/>
              </w:rPr>
              <w:t>žniaraščio</w:t>
            </w:r>
            <w:proofErr w:type="spellEnd"/>
            <w:r w:rsidRPr="00E6523E">
              <w:rPr>
                <w:color w:val="00241A"/>
                <w:shd w:val="clear" w:color="auto" w:fill="FFFFFF"/>
              </w:rPr>
              <w:t xml:space="preserve"> žemės darbus kiekis yra didesnis, tačiau </w:t>
            </w:r>
            <w:proofErr w:type="spellStart"/>
            <w:r w:rsidRPr="00E6523E">
              <w:rPr>
                <w:color w:val="00241A"/>
                <w:shd w:val="clear" w:color="auto" w:fill="FFFFFF"/>
              </w:rPr>
              <w:t>vistiek</w:t>
            </w:r>
            <w:proofErr w:type="spellEnd"/>
            <w:r w:rsidRPr="00E6523E">
              <w:rPr>
                <w:color w:val="00241A"/>
                <w:shd w:val="clear" w:color="auto" w:fill="FFFFFF"/>
              </w:rPr>
              <w:t xml:space="preserve"> trūksta pagal </w:t>
            </w:r>
            <w:r w:rsidRPr="00E6523E">
              <w:rPr>
                <w:color w:val="00241A"/>
                <w:shd w:val="clear" w:color="auto" w:fill="FFFFFF"/>
              </w:rPr>
              <w:lastRenderedPageBreak/>
              <w:t>skaičiavimus ,, Kvalifikuotas grunto pagerinimas min 15 cm pagal MN GPSR 12""</w:t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  <w:shd w:val="clear" w:color="auto" w:fill="FFFFFF"/>
              </w:rPr>
              <w:t>O jei pėsčiųjų tako nevertinant, tuomet grunto pagerinimo per didelis kiekis.</w:t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  <w:shd w:val="clear" w:color="auto" w:fill="FFFFFF"/>
              </w:rPr>
              <w:t xml:space="preserve">2. Taip pat jei vadovaujantis skersiniu brėžiniu, proporcijomis ir matmenimis, stabilizavimo storis atrodo gerokai didesnis nei 15 cm, kaip nurodyta </w:t>
            </w:r>
            <w:proofErr w:type="spellStart"/>
            <w:r w:rsidRPr="00E6523E">
              <w:rPr>
                <w:color w:val="00241A"/>
                <w:shd w:val="clear" w:color="auto" w:fill="FFFFFF"/>
              </w:rPr>
              <w:t>aiųkinamajame</w:t>
            </w:r>
            <w:proofErr w:type="spellEnd"/>
            <w:r w:rsidRPr="00E6523E">
              <w:rPr>
                <w:color w:val="00241A"/>
                <w:shd w:val="clear" w:color="auto" w:fill="FFFFFF"/>
              </w:rPr>
              <w:t xml:space="preserve"> rašte ir žiniaraštyje.</w:t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  <w:shd w:val="clear" w:color="auto" w:fill="FFFFFF"/>
              </w:rPr>
              <w:t>3. Nemažą pakelės dalį riboja krūmai ir gyventojų gyvatvorės. Projekte nenumatyti krūmų kirtimo/genėjimo darbai. Prašome patikslinti šią situaciją.</w:t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</w:rPr>
              <w:br/>
            </w:r>
            <w:r w:rsidRPr="00E6523E">
              <w:rPr>
                <w:color w:val="00241A"/>
                <w:shd w:val="clear" w:color="auto" w:fill="FFFFFF"/>
              </w:rPr>
              <w:t xml:space="preserve">4. Projekto žiniaraštyje nurodytas suoliukas ir šiukšliadėžė - 1 </w:t>
            </w:r>
            <w:proofErr w:type="spellStart"/>
            <w:r w:rsidRPr="00E6523E">
              <w:rPr>
                <w:color w:val="00241A"/>
                <w:shd w:val="clear" w:color="auto" w:fill="FFFFFF"/>
              </w:rPr>
              <w:t>kompl</w:t>
            </w:r>
            <w:proofErr w:type="spellEnd"/>
            <w:r w:rsidRPr="00E6523E">
              <w:rPr>
                <w:color w:val="00241A"/>
                <w:shd w:val="clear" w:color="auto" w:fill="FFFFFF"/>
              </w:rPr>
              <w:t xml:space="preserve">. Nėra pateikta specifikacija ir įrengimo vieta </w:t>
            </w:r>
            <w:proofErr w:type="spellStart"/>
            <w:r w:rsidRPr="00E6523E">
              <w:rPr>
                <w:color w:val="00241A"/>
                <w:shd w:val="clear" w:color="auto" w:fill="FFFFFF"/>
              </w:rPr>
              <w:t>brėžinytje.Prašome</w:t>
            </w:r>
            <w:proofErr w:type="spellEnd"/>
            <w:r w:rsidRPr="00E6523E">
              <w:rPr>
                <w:color w:val="00241A"/>
                <w:shd w:val="clear" w:color="auto" w:fill="FFFFFF"/>
              </w:rPr>
              <w:t xml:space="preserve"> patikslinti“</w:t>
            </w:r>
          </w:p>
        </w:tc>
        <w:tc>
          <w:tcPr>
            <w:tcW w:w="4246" w:type="dxa"/>
          </w:tcPr>
          <w:p w14:paraId="6F8D1E4B" w14:textId="77777777" w:rsidR="00E13E59" w:rsidRDefault="00E13E59" w:rsidP="00697918">
            <w:pPr>
              <w:jc w:val="both"/>
            </w:pPr>
          </w:p>
          <w:p w14:paraId="13D01046" w14:textId="77777777" w:rsidR="00E13E59" w:rsidRDefault="00E13E59" w:rsidP="00697918">
            <w:pPr>
              <w:jc w:val="both"/>
            </w:pPr>
            <w:r>
              <w:t>1. Sankasos stiprinimas po pėsčiųjų taku nenumatytas.</w:t>
            </w:r>
          </w:p>
          <w:p w14:paraId="300CFC90" w14:textId="77777777" w:rsidR="00E13E59" w:rsidRDefault="00E13E59" w:rsidP="00697918">
            <w:pPr>
              <w:jc w:val="both"/>
            </w:pPr>
          </w:p>
          <w:p w14:paraId="7D41DD73" w14:textId="77777777" w:rsidR="00E13E59" w:rsidRDefault="00E13E59" w:rsidP="00697918">
            <w:pPr>
              <w:jc w:val="both"/>
            </w:pPr>
          </w:p>
          <w:p w14:paraId="62D98D5F" w14:textId="77777777" w:rsidR="00E13E59" w:rsidRDefault="00E13E59" w:rsidP="00697918">
            <w:pPr>
              <w:jc w:val="both"/>
            </w:pPr>
          </w:p>
          <w:p w14:paraId="4F115472" w14:textId="77777777" w:rsidR="00E13E59" w:rsidRDefault="00E13E59" w:rsidP="00697918">
            <w:pPr>
              <w:jc w:val="both"/>
            </w:pPr>
          </w:p>
          <w:p w14:paraId="66E17892" w14:textId="77777777" w:rsidR="00E13E59" w:rsidRDefault="00E13E59" w:rsidP="00697918">
            <w:pPr>
              <w:jc w:val="both"/>
            </w:pPr>
          </w:p>
          <w:p w14:paraId="72DB6D1A" w14:textId="77777777" w:rsidR="00E13E59" w:rsidRDefault="00E13E59" w:rsidP="00697918">
            <w:pPr>
              <w:jc w:val="both"/>
            </w:pPr>
          </w:p>
          <w:p w14:paraId="66F56625" w14:textId="77777777" w:rsidR="00E13E59" w:rsidRDefault="00E13E59" w:rsidP="00697918">
            <w:pPr>
              <w:jc w:val="both"/>
            </w:pPr>
          </w:p>
          <w:p w14:paraId="6F5C8243" w14:textId="77777777" w:rsidR="00E13E59" w:rsidRDefault="00E13E59" w:rsidP="00697918">
            <w:pPr>
              <w:jc w:val="both"/>
            </w:pPr>
          </w:p>
          <w:p w14:paraId="4AFE48F6" w14:textId="77777777" w:rsidR="00E13E59" w:rsidRDefault="00E13E59" w:rsidP="00697918">
            <w:pPr>
              <w:jc w:val="both"/>
            </w:pPr>
          </w:p>
          <w:p w14:paraId="1841F2B1" w14:textId="77777777" w:rsidR="00E13E59" w:rsidRDefault="00E13E59" w:rsidP="00697918">
            <w:pPr>
              <w:jc w:val="both"/>
            </w:pPr>
          </w:p>
          <w:p w14:paraId="3508244D" w14:textId="77777777" w:rsidR="00E13E59" w:rsidRDefault="00E13E59" w:rsidP="00697918">
            <w:pPr>
              <w:jc w:val="both"/>
            </w:pPr>
          </w:p>
          <w:p w14:paraId="14657A10" w14:textId="77777777" w:rsidR="00E13E59" w:rsidRDefault="00E13E59" w:rsidP="00697918">
            <w:pPr>
              <w:jc w:val="both"/>
            </w:pPr>
            <w:r>
              <w:t>2. Vertinti kvalifikuotą grunto pagerinimą min 15 cm.</w:t>
            </w:r>
          </w:p>
          <w:p w14:paraId="1408745C" w14:textId="77777777" w:rsidR="00E13E59" w:rsidRDefault="00E13E59" w:rsidP="00697918">
            <w:pPr>
              <w:jc w:val="both"/>
              <w:rPr>
                <w:b/>
                <w:color w:val="FF0000"/>
              </w:rPr>
            </w:pPr>
          </w:p>
          <w:p w14:paraId="236497E9" w14:textId="77777777" w:rsidR="00E13E59" w:rsidRDefault="00E13E59" w:rsidP="00697918">
            <w:pPr>
              <w:jc w:val="both"/>
              <w:rPr>
                <w:b/>
                <w:color w:val="FF0000"/>
              </w:rPr>
            </w:pPr>
          </w:p>
          <w:p w14:paraId="652478BE" w14:textId="77777777" w:rsidR="00E13E59" w:rsidRDefault="00E13E59" w:rsidP="00697918">
            <w:pPr>
              <w:jc w:val="both"/>
              <w:rPr>
                <w:b/>
                <w:color w:val="FF0000"/>
              </w:rPr>
            </w:pPr>
          </w:p>
          <w:p w14:paraId="43390C95" w14:textId="77777777" w:rsidR="00E13E59" w:rsidRDefault="00E13E59" w:rsidP="00697918">
            <w:pPr>
              <w:jc w:val="both"/>
              <w:rPr>
                <w:b/>
                <w:color w:val="FF0000"/>
              </w:rPr>
            </w:pPr>
          </w:p>
          <w:p w14:paraId="7EA477C2" w14:textId="77777777" w:rsidR="00E13E59" w:rsidRPr="00875222" w:rsidRDefault="00E13E59" w:rsidP="00697918">
            <w:pPr>
              <w:jc w:val="both"/>
            </w:pPr>
            <w:r w:rsidRPr="00875222">
              <w:t>3. Teikiame pakoreguotą Sąnaudų kiekių žiniaraštį (pridedama)</w:t>
            </w:r>
          </w:p>
          <w:p w14:paraId="06934032" w14:textId="77777777" w:rsidR="00E13E59" w:rsidRPr="00875222" w:rsidRDefault="00E13E59" w:rsidP="00697918">
            <w:pPr>
              <w:jc w:val="both"/>
            </w:pPr>
          </w:p>
          <w:p w14:paraId="5A12753C" w14:textId="77777777" w:rsidR="00E13E59" w:rsidRDefault="00E13E59" w:rsidP="00697918">
            <w:pPr>
              <w:jc w:val="both"/>
              <w:rPr>
                <w:b/>
                <w:color w:val="FF0000"/>
              </w:rPr>
            </w:pPr>
          </w:p>
          <w:p w14:paraId="11286C0C" w14:textId="77777777" w:rsidR="00E13E59" w:rsidRDefault="00E13E59" w:rsidP="00697918">
            <w:pPr>
              <w:jc w:val="both"/>
              <w:rPr>
                <w:b/>
                <w:color w:val="FF0000"/>
              </w:rPr>
            </w:pPr>
          </w:p>
          <w:p w14:paraId="56C5B564" w14:textId="77777777" w:rsidR="00E13E59" w:rsidRPr="00875222" w:rsidRDefault="00E13E59" w:rsidP="00697918">
            <w:pPr>
              <w:jc w:val="both"/>
              <w:rPr>
                <w:color w:val="FF0000"/>
              </w:rPr>
            </w:pPr>
            <w:r w:rsidRPr="00875222">
              <w:t>4. Atsakymas pateiktas 2 punkte</w:t>
            </w:r>
          </w:p>
        </w:tc>
      </w:tr>
      <w:bookmarkEnd w:id="0"/>
    </w:tbl>
    <w:p w14:paraId="2D023488" w14:textId="77777777" w:rsidR="00D37E0A" w:rsidRDefault="00D37E0A" w:rsidP="00E13E59">
      <w:pPr>
        <w:ind w:firstLine="851"/>
        <w:jc w:val="both"/>
      </w:pPr>
    </w:p>
    <w:p w14:paraId="05BBF210" w14:textId="0F899ABE" w:rsidR="00E13E59" w:rsidRDefault="00E13E59" w:rsidP="00E13E59">
      <w:pPr>
        <w:ind w:firstLine="851"/>
        <w:jc w:val="both"/>
      </w:pPr>
      <w:r>
        <w:t>PRIDEDAMA:</w:t>
      </w:r>
    </w:p>
    <w:p w14:paraId="16420311" w14:textId="77777777" w:rsidR="00E13E59" w:rsidRDefault="00E13E59" w:rsidP="00E13E59">
      <w:pPr>
        <w:pStyle w:val="Sraopastraipa"/>
        <w:numPr>
          <w:ilvl w:val="0"/>
          <w:numId w:val="3"/>
        </w:numPr>
        <w:jc w:val="both"/>
      </w:pPr>
      <w:proofErr w:type="spellStart"/>
      <w:r>
        <w:t>Geosintetinės</w:t>
      </w:r>
      <w:proofErr w:type="spellEnd"/>
      <w:r>
        <w:t xml:space="preserve"> medžiagos techninė specifikacija, 1 lapas;</w:t>
      </w:r>
    </w:p>
    <w:p w14:paraId="7D7C5FF0" w14:textId="77777777" w:rsidR="00E13E59" w:rsidRDefault="00E13E59" w:rsidP="00E13E59">
      <w:pPr>
        <w:pStyle w:val="Sraopastraipa"/>
        <w:numPr>
          <w:ilvl w:val="0"/>
          <w:numId w:val="3"/>
        </w:numPr>
        <w:jc w:val="both"/>
      </w:pPr>
      <w:r>
        <w:t>Mažosios architektūros elementai, 1 lapas;</w:t>
      </w:r>
    </w:p>
    <w:p w14:paraId="2779864E" w14:textId="772907FF" w:rsidR="00E13E59" w:rsidRDefault="00E13E59" w:rsidP="00E13E59">
      <w:pPr>
        <w:pStyle w:val="Sraopastraipa"/>
        <w:numPr>
          <w:ilvl w:val="0"/>
          <w:numId w:val="3"/>
        </w:numPr>
        <w:jc w:val="both"/>
      </w:pPr>
      <w:r>
        <w:t>Patikslinti Sąnaudų kiekių žiniaraščiai (2025-07-31 redakcija</w:t>
      </w:r>
      <w:r w:rsidR="002F660B">
        <w:t>)</w:t>
      </w:r>
      <w:r>
        <w:t xml:space="preserve"> (Pirkimo sąlygų 4 priedas).</w:t>
      </w:r>
    </w:p>
    <w:p w14:paraId="7C222B95" w14:textId="77777777" w:rsidR="00E13E59" w:rsidRDefault="00E13E59" w:rsidP="00E13E59">
      <w:pPr>
        <w:jc w:val="both"/>
      </w:pPr>
    </w:p>
    <w:p w14:paraId="1E33FA4F" w14:textId="66AE775C" w:rsidR="00421700" w:rsidRPr="004007D3" w:rsidRDefault="00421700" w:rsidP="00E13E59">
      <w:pPr>
        <w:pStyle w:val="Betarp"/>
        <w:jc w:val="both"/>
      </w:pPr>
      <w:bookmarkStart w:id="1" w:name="_GoBack"/>
      <w:bookmarkEnd w:id="1"/>
    </w:p>
    <w:p w14:paraId="7EE2EE78" w14:textId="62E3650E" w:rsidR="00421700" w:rsidRDefault="00421700" w:rsidP="00E13E59">
      <w:pPr>
        <w:pStyle w:val="Betarp"/>
        <w:jc w:val="both"/>
      </w:pPr>
    </w:p>
    <w:p w14:paraId="08DE8824" w14:textId="77777777" w:rsidR="00421700" w:rsidRDefault="00421700" w:rsidP="004007D3">
      <w:pPr>
        <w:pStyle w:val="Betarp"/>
        <w:jc w:val="both"/>
      </w:pPr>
    </w:p>
    <w:p w14:paraId="5755D913" w14:textId="6DA73197" w:rsidR="00902B24" w:rsidRDefault="00902B24" w:rsidP="00CB4B94">
      <w:pPr>
        <w:suppressAutoHyphens/>
        <w:jc w:val="both"/>
        <w:rPr>
          <w:bCs/>
          <w:iCs/>
          <w:color w:val="000000"/>
          <w:lang w:eastAsia="ar-SA"/>
        </w:rPr>
      </w:pPr>
      <w:r>
        <w:rPr>
          <w:bCs/>
          <w:iCs/>
          <w:color w:val="000000"/>
          <w:lang w:eastAsia="ar-SA"/>
        </w:rPr>
        <w:t>Viešojo pirkimo komisija</w:t>
      </w:r>
    </w:p>
    <w:sectPr w:rsidR="00902B24" w:rsidSect="00CB1C2B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D6159" w14:textId="77777777" w:rsidR="00DA1BF3" w:rsidRDefault="00DA1BF3" w:rsidP="00DA1BF3">
      <w:r>
        <w:separator/>
      </w:r>
    </w:p>
  </w:endnote>
  <w:endnote w:type="continuationSeparator" w:id="0">
    <w:p w14:paraId="7D882D3E" w14:textId="77777777" w:rsidR="00DA1BF3" w:rsidRDefault="00DA1BF3" w:rsidP="00DA1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72159" w14:textId="47FFE125" w:rsidR="00DA1BF3" w:rsidRDefault="00DA1BF3">
    <w:pPr>
      <w:pStyle w:val="Pora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A06AA" w14:textId="77777777" w:rsidR="00DA1BF3" w:rsidRDefault="00DA1BF3" w:rsidP="00DA1BF3">
      <w:r>
        <w:separator/>
      </w:r>
    </w:p>
  </w:footnote>
  <w:footnote w:type="continuationSeparator" w:id="0">
    <w:p w14:paraId="03F7D788" w14:textId="77777777" w:rsidR="00DA1BF3" w:rsidRDefault="00DA1BF3" w:rsidP="00DA1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EA2FF4"/>
    <w:multiLevelType w:val="multilevel"/>
    <w:tmpl w:val="D422D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4A5A19"/>
    <w:multiLevelType w:val="hybridMultilevel"/>
    <w:tmpl w:val="A78C455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37625"/>
    <w:multiLevelType w:val="hybridMultilevel"/>
    <w:tmpl w:val="E160D994"/>
    <w:lvl w:ilvl="0" w:tplc="A2FAD1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C2B"/>
    <w:rsid w:val="00000DDC"/>
    <w:rsid w:val="000240A3"/>
    <w:rsid w:val="00034C5D"/>
    <w:rsid w:val="00062286"/>
    <w:rsid w:val="000E7426"/>
    <w:rsid w:val="000F06E8"/>
    <w:rsid w:val="00136EA9"/>
    <w:rsid w:val="0014225C"/>
    <w:rsid w:val="00157B83"/>
    <w:rsid w:val="00176840"/>
    <w:rsid w:val="001B6BC3"/>
    <w:rsid w:val="001F57D6"/>
    <w:rsid w:val="002148B7"/>
    <w:rsid w:val="0025001B"/>
    <w:rsid w:val="00250AAD"/>
    <w:rsid w:val="0026706A"/>
    <w:rsid w:val="002F24ED"/>
    <w:rsid w:val="002F660B"/>
    <w:rsid w:val="003860BE"/>
    <w:rsid w:val="003C26B8"/>
    <w:rsid w:val="004007D3"/>
    <w:rsid w:val="00401477"/>
    <w:rsid w:val="00421700"/>
    <w:rsid w:val="00425EA0"/>
    <w:rsid w:val="00455D11"/>
    <w:rsid w:val="0059410A"/>
    <w:rsid w:val="005A62F7"/>
    <w:rsid w:val="005E46E2"/>
    <w:rsid w:val="0063065F"/>
    <w:rsid w:val="00674F68"/>
    <w:rsid w:val="006922C9"/>
    <w:rsid w:val="0069550F"/>
    <w:rsid w:val="006C52E1"/>
    <w:rsid w:val="006C5771"/>
    <w:rsid w:val="006C7329"/>
    <w:rsid w:val="006E17BB"/>
    <w:rsid w:val="006F488B"/>
    <w:rsid w:val="007B6A01"/>
    <w:rsid w:val="007C7B4D"/>
    <w:rsid w:val="008202E7"/>
    <w:rsid w:val="008C3BE1"/>
    <w:rsid w:val="008D5178"/>
    <w:rsid w:val="00902B24"/>
    <w:rsid w:val="00904C6F"/>
    <w:rsid w:val="009327A0"/>
    <w:rsid w:val="00985D5F"/>
    <w:rsid w:val="009B2B44"/>
    <w:rsid w:val="009B590C"/>
    <w:rsid w:val="009F307D"/>
    <w:rsid w:val="00A10DFA"/>
    <w:rsid w:val="00A57BB4"/>
    <w:rsid w:val="00A6129E"/>
    <w:rsid w:val="00AB09D7"/>
    <w:rsid w:val="00AF35EF"/>
    <w:rsid w:val="00B03BBB"/>
    <w:rsid w:val="00B458AE"/>
    <w:rsid w:val="00B46D29"/>
    <w:rsid w:val="00B734B4"/>
    <w:rsid w:val="00BF7C48"/>
    <w:rsid w:val="00CB1C2B"/>
    <w:rsid w:val="00CB4B94"/>
    <w:rsid w:val="00D37E0A"/>
    <w:rsid w:val="00DA1BF3"/>
    <w:rsid w:val="00DA30F8"/>
    <w:rsid w:val="00E13E59"/>
    <w:rsid w:val="00E861BA"/>
    <w:rsid w:val="00EA315F"/>
    <w:rsid w:val="00EB3622"/>
    <w:rsid w:val="00EC6872"/>
    <w:rsid w:val="00EC7A04"/>
    <w:rsid w:val="00F530B2"/>
    <w:rsid w:val="00FB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F3E17"/>
  <w15:chartTrackingRefBased/>
  <w15:docId w15:val="{6F9B310A-4D28-4B1D-91C6-15A21C59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B1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B1C2B"/>
    <w:pPr>
      <w:keepNext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B1C2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saitas">
    <w:name w:val="Hyperlink"/>
    <w:semiHidden/>
    <w:unhideWhenUsed/>
    <w:rsid w:val="00CB1C2B"/>
    <w:rPr>
      <w:strike w:val="0"/>
      <w:dstrike w:val="0"/>
      <w:color w:val="4B4B4B"/>
      <w:u w:val="none"/>
      <w:effect w:val="none"/>
    </w:rPr>
  </w:style>
  <w:style w:type="paragraph" w:styleId="Betarp">
    <w:name w:val="No Spacing"/>
    <w:link w:val="BetarpDiagrama"/>
    <w:uiPriority w:val="1"/>
    <w:qFormat/>
    <w:rsid w:val="00CB1C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59"/>
    <w:rsid w:val="00CB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A1BF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A1BF3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A1BF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A1BF3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000DDC"/>
    <w:pPr>
      <w:spacing w:before="100" w:beforeAutospacing="1" w:after="100" w:afterAutospacing="1"/>
    </w:pPr>
    <w:rPr>
      <w:lang w:eastAsia="lt-LT"/>
    </w:rPr>
  </w:style>
  <w:style w:type="character" w:styleId="Emfaz">
    <w:name w:val="Emphasis"/>
    <w:basedOn w:val="Numatytasispastraiposriftas"/>
    <w:uiPriority w:val="20"/>
    <w:qFormat/>
    <w:rsid w:val="00000DDC"/>
    <w:rPr>
      <w:i/>
      <w:iCs/>
    </w:rPr>
  </w:style>
  <w:style w:type="character" w:customStyle="1" w:styleId="BetarpDiagrama">
    <w:name w:val="Be tarpų Diagrama"/>
    <w:link w:val="Betarp"/>
    <w:uiPriority w:val="1"/>
    <w:locked/>
    <w:rsid w:val="00EB3622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59"/>
    <w:rsid w:val="001B6B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semiHidden/>
    <w:rsid w:val="00902B24"/>
    <w:rPr>
      <w:rFonts w:ascii="Tahoma" w:hAnsi="Tahoma" w:cs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902B24"/>
    <w:rPr>
      <w:rFonts w:ascii="Tahoma" w:eastAsia="Times New Roman" w:hAnsi="Tahoma" w:cs="Tahoma"/>
      <w:sz w:val="16"/>
      <w:szCs w:val="16"/>
      <w:lang w:eastAsia="lt-LT"/>
    </w:rPr>
  </w:style>
  <w:style w:type="paragraph" w:styleId="Sraopastraipa">
    <w:name w:val="List Paragraph"/>
    <w:aliases w:val="Sąrašo pastraipa.Bullet,Lentele,Bullet,List Paragraph22,Medium Grid 1 - Accent 21"/>
    <w:basedOn w:val="prastasis"/>
    <w:uiPriority w:val="34"/>
    <w:qFormat/>
    <w:rsid w:val="0025001B"/>
    <w:pPr>
      <w:ind w:left="720"/>
      <w:contextualSpacing/>
    </w:pPr>
    <w:rPr>
      <w:szCs w:val="20"/>
      <w:lang w:eastAsia="lt-LT"/>
    </w:rPr>
  </w:style>
  <w:style w:type="paragraph" w:customStyle="1" w:styleId="StyleBoldJustifiedCharDiagramaDiagramaDiagramaDiagramaDiagrama">
    <w:name w:val="Style Bold Justified Char Diagrama Diagrama Diagrama Diagrama Diagrama"/>
    <w:basedOn w:val="prastasis"/>
    <w:rsid w:val="0025001B"/>
    <w:pPr>
      <w:suppressAutoHyphens/>
      <w:jc w:val="both"/>
    </w:pPr>
    <w:rPr>
      <w:bCs/>
      <w:szCs w:val="20"/>
      <w:lang w:val="en-GB" w:eastAsia="ar-SA"/>
    </w:rPr>
  </w:style>
  <w:style w:type="table" w:customStyle="1" w:styleId="Lentelstinklelis2">
    <w:name w:val="Lentelės tinklelis2"/>
    <w:basedOn w:val="prastojilentel"/>
    <w:next w:val="Lentelstinklelis"/>
    <w:uiPriority w:val="59"/>
    <w:rsid w:val="00157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59"/>
    <w:rsid w:val="00E86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uiPriority w:val="59"/>
    <w:rsid w:val="00985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uiPriority w:val="59"/>
    <w:rsid w:val="00421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Numatytasispastraiposriftas"/>
    <w:rsid w:val="00455D1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9FF2F-C4D5-4301-872A-8F4F3D169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2363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Murauskiene</dc:creator>
  <cp:keywords/>
  <dc:description/>
  <cp:lastModifiedBy>Ingrida Murauskiene</cp:lastModifiedBy>
  <cp:revision>6</cp:revision>
  <cp:lastPrinted>2022-01-18T06:44:00Z</cp:lastPrinted>
  <dcterms:created xsi:type="dcterms:W3CDTF">2025-07-04T12:39:00Z</dcterms:created>
  <dcterms:modified xsi:type="dcterms:W3CDTF">2025-07-31T13:22:00Z</dcterms:modified>
</cp:coreProperties>
</file>